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8E02" w14:textId="5E05B362" w:rsidR="007E59C8" w:rsidRPr="007E59C8" w:rsidRDefault="00A027F1" w:rsidP="00A027F1">
      <w:pPr>
        <w:pStyle w:val="Title"/>
        <w:rPr>
          <w:sz w:val="44"/>
          <w:szCs w:val="44"/>
        </w:rPr>
      </w:pPr>
      <w:r w:rsidRPr="007E59C8">
        <w:rPr>
          <w:sz w:val="44"/>
          <w:szCs w:val="44"/>
        </w:rPr>
        <w:t>SMaRteN funding</w:t>
      </w:r>
      <w:r w:rsidR="00F55390">
        <w:rPr>
          <w:sz w:val="44"/>
          <w:szCs w:val="44"/>
        </w:rPr>
        <w:t xml:space="preserve"> call</w:t>
      </w:r>
      <w:r w:rsidR="001B2D34">
        <w:rPr>
          <w:sz w:val="44"/>
          <w:szCs w:val="44"/>
        </w:rPr>
        <w:t>:</w:t>
      </w:r>
      <w:r w:rsidR="007E59C8">
        <w:rPr>
          <w:sz w:val="44"/>
          <w:szCs w:val="44"/>
        </w:rPr>
        <w:t xml:space="preserve"> </w:t>
      </w:r>
      <w:r w:rsidR="0007668A">
        <w:rPr>
          <w:sz w:val="44"/>
          <w:szCs w:val="44"/>
        </w:rPr>
        <w:t>Coordinating longitudinal studies into student mental health.</w:t>
      </w:r>
    </w:p>
    <w:p w14:paraId="634DDD29" w14:textId="4E95AE43" w:rsidR="006813A4" w:rsidRDefault="00041E6E" w:rsidP="006813A4">
      <w:r>
        <w:t xml:space="preserve">SMaRteN are inviting proposals for </w:t>
      </w:r>
      <w:r w:rsidR="004D2222">
        <w:t xml:space="preserve">research coordination to support universities to collaborate in collecting data to improve our understanding of student mental health. </w:t>
      </w:r>
      <w:r w:rsidR="006813A4">
        <w:t xml:space="preserve">Funding is available as part of the UKRI ‘plus’ funding scheme for Mental Health Networks. </w:t>
      </w:r>
    </w:p>
    <w:p w14:paraId="5F4B2BC9" w14:textId="66521F06" w:rsidR="009C689B" w:rsidRDefault="009C689B" w:rsidP="006813A4">
      <w:r>
        <w:t xml:space="preserve">We will fund a </w:t>
      </w:r>
      <w:r w:rsidR="003627B6">
        <w:t xml:space="preserve">coordination </w:t>
      </w:r>
      <w:r>
        <w:t xml:space="preserve">project </w:t>
      </w:r>
      <w:r w:rsidR="00192E52">
        <w:t xml:space="preserve">that can provide national support. </w:t>
      </w:r>
      <w:r w:rsidR="004C6E1D">
        <w:t xml:space="preserve">As more universities look to develop </w:t>
      </w:r>
      <w:r w:rsidR="008959F2">
        <w:t>cohorts to better understand the mental health of their students, there is a need for coordination</w:t>
      </w:r>
      <w:r w:rsidR="004732E9">
        <w:t>. B</w:t>
      </w:r>
      <w:r w:rsidR="001E48BE">
        <w:t xml:space="preserve">eing able to pool data across institutions or draw comparisons between institutions has multiple benefits including </w:t>
      </w:r>
      <w:r w:rsidR="00BF7B35">
        <w:t xml:space="preserve">improving generalisability of findings, exploring topics relevant to minority student groups, </w:t>
      </w:r>
      <w:r w:rsidR="00CA2246">
        <w:t xml:space="preserve">and </w:t>
      </w:r>
      <w:r w:rsidR="004732E9">
        <w:t xml:space="preserve">creating the opportunity to test the impact of institutional interventions. To achieve this, the sector needs guidance, </w:t>
      </w:r>
      <w:r w:rsidR="00EA5016">
        <w:t xml:space="preserve">agreement around </w:t>
      </w:r>
      <w:r w:rsidR="004732E9">
        <w:t>standardised protocols</w:t>
      </w:r>
      <w:r w:rsidR="003D6002">
        <w:t xml:space="preserve"> an</w:t>
      </w:r>
      <w:r w:rsidR="00EA5016">
        <w:t xml:space="preserve">d </w:t>
      </w:r>
      <w:r w:rsidR="007B361F">
        <w:t>support</w:t>
      </w:r>
      <w:r w:rsidR="00484B27">
        <w:t xml:space="preserve"> developing protocols for</w:t>
      </w:r>
      <w:r w:rsidR="007B361F">
        <w:t xml:space="preserve"> storing and linking anonymised data for combined analysis. </w:t>
      </w:r>
    </w:p>
    <w:p w14:paraId="1D8FA09F" w14:textId="709BDFEB" w:rsidR="006813A4" w:rsidRDefault="006813A4" w:rsidP="006813A4">
      <w:r w:rsidRPr="00520BDD">
        <w:t>The total funding available through this call is £</w:t>
      </w:r>
      <w:r w:rsidR="00BC0F86">
        <w:t>5</w:t>
      </w:r>
      <w:r w:rsidR="007A0DEB" w:rsidRPr="00520BDD">
        <w:t>0,000</w:t>
      </w:r>
      <w:r w:rsidRPr="00520BDD">
        <w:t xml:space="preserve">. We expect to award funding </w:t>
      </w:r>
      <w:r w:rsidR="00BC0F86">
        <w:t xml:space="preserve">to a single </w:t>
      </w:r>
      <w:r w:rsidRPr="00520BDD">
        <w:t>project</w:t>
      </w:r>
      <w:r w:rsidR="00BC0F86">
        <w:t xml:space="preserve">, to run for up to </w:t>
      </w:r>
      <w:r w:rsidR="007D6548">
        <w:t>two years</w:t>
      </w:r>
      <w:r w:rsidR="00AA4738" w:rsidRPr="00520BDD">
        <w:t>.</w:t>
      </w:r>
      <w:r w:rsidR="00AA4738">
        <w:t xml:space="preserve"> </w:t>
      </w:r>
    </w:p>
    <w:p w14:paraId="2A11B95F" w14:textId="03C119A4" w:rsidR="00AA4738" w:rsidRPr="00AA4738" w:rsidRDefault="00AA4738" w:rsidP="006813A4">
      <w:pPr>
        <w:rPr>
          <w:b/>
        </w:rPr>
      </w:pPr>
      <w:r w:rsidRPr="00CB3D9D">
        <w:rPr>
          <w:b/>
        </w:rPr>
        <w:t xml:space="preserve">Applicants should submit proposals by </w:t>
      </w:r>
      <w:r w:rsidR="00011A6A" w:rsidRPr="00CB3D9D">
        <w:rPr>
          <w:b/>
        </w:rPr>
        <w:t xml:space="preserve">17.00 on </w:t>
      </w:r>
      <w:r w:rsidR="00CB3D9D" w:rsidRPr="00CB3D9D">
        <w:rPr>
          <w:b/>
        </w:rPr>
        <w:t xml:space="preserve">Wednesday </w:t>
      </w:r>
      <w:r w:rsidR="007D6548">
        <w:rPr>
          <w:b/>
        </w:rPr>
        <w:t>2</w:t>
      </w:r>
      <w:r w:rsidR="007D6548" w:rsidRPr="007D6548">
        <w:rPr>
          <w:b/>
          <w:vertAlign w:val="superscript"/>
        </w:rPr>
        <w:t>nd</w:t>
      </w:r>
      <w:r w:rsidR="007D6548">
        <w:rPr>
          <w:b/>
        </w:rPr>
        <w:t xml:space="preserve"> September</w:t>
      </w:r>
      <w:r w:rsidR="00CB3D9D">
        <w:rPr>
          <w:b/>
        </w:rPr>
        <w:t xml:space="preserve"> 2020</w:t>
      </w:r>
      <w:r w:rsidRPr="00CB3D9D">
        <w:rPr>
          <w:b/>
        </w:rPr>
        <w:t>.</w:t>
      </w:r>
      <w:r w:rsidRPr="00AA4738">
        <w:rPr>
          <w:b/>
        </w:rPr>
        <w:t xml:space="preserve"> </w:t>
      </w:r>
    </w:p>
    <w:p w14:paraId="0501418A" w14:textId="4D61CB2B" w:rsidR="00AA4738" w:rsidRDefault="00AA4738" w:rsidP="006813A4">
      <w:r w:rsidRPr="00495A20">
        <w:t xml:space="preserve">Projects must be completed by </w:t>
      </w:r>
      <w:r w:rsidR="00085EE2">
        <w:t>October</w:t>
      </w:r>
      <w:r w:rsidR="00495A20" w:rsidRPr="00495A20">
        <w:t xml:space="preserve"> 202</w:t>
      </w:r>
      <w:r w:rsidR="00085EE2">
        <w:t>2</w:t>
      </w:r>
      <w:r w:rsidR="00495A20" w:rsidRPr="00495A20">
        <w:t>.</w:t>
      </w:r>
      <w:r>
        <w:t xml:space="preserve"> </w:t>
      </w:r>
    </w:p>
    <w:p w14:paraId="4497F8DC" w14:textId="44632FC8" w:rsidR="006813A4" w:rsidRDefault="00881D9A" w:rsidP="00AA4738">
      <w:pPr>
        <w:pStyle w:val="Heading2"/>
      </w:pPr>
      <w:r>
        <w:t>Background</w:t>
      </w:r>
    </w:p>
    <w:p w14:paraId="1AEDD03F" w14:textId="2FA90F78" w:rsidR="009B3A06" w:rsidRDefault="009B3A06" w:rsidP="009B3A06">
      <w:r>
        <w:t xml:space="preserve">The factors influencing mental health are diverse, </w:t>
      </w:r>
      <w:proofErr w:type="gramStart"/>
      <w:r>
        <w:t>complex</w:t>
      </w:r>
      <w:proofErr w:type="gramEnd"/>
      <w:r>
        <w:t xml:space="preserve"> and dynamically inter-related. Small-scale surveys, looking at factors in isolation can only develop a piecemeal understanding. A more comprehensive understanding of the interacting factors requires the establishment of a large longitudinal study with </w:t>
      </w:r>
      <w:r w:rsidR="00A16AE6">
        <w:t xml:space="preserve">a </w:t>
      </w:r>
      <w:r>
        <w:t xml:space="preserve">diverse student cohort. </w:t>
      </w:r>
      <w:r w:rsidR="00A16AE6">
        <w:t xml:space="preserve">This requires cooperation across multiple universities. </w:t>
      </w:r>
      <w:r w:rsidR="009F472D">
        <w:t>Large scale coordinated data collection in the USA</w:t>
      </w:r>
      <w:r w:rsidR="006522E5">
        <w:t xml:space="preserve"> has provided a valuable platform for research to explore different interacting factors influencing student mental health. </w:t>
      </w:r>
      <w:r w:rsidR="00F53DAA">
        <w:t xml:space="preserve">A similar approach in the UK could enable us to develop a more robust understanding of the relative factors influencing student mental health and </w:t>
      </w:r>
      <w:r w:rsidR="00212EE8">
        <w:t xml:space="preserve">universal interventions that might reduce risk for mental health problems. </w:t>
      </w:r>
    </w:p>
    <w:p w14:paraId="25ED2B1E" w14:textId="3939A65C" w:rsidR="004E744E" w:rsidRDefault="009B3A06" w:rsidP="009B3A06">
      <w:r>
        <w:t>Student consultation echoes the findings of previous studies; attrition is likely to be a substantive problem.</w:t>
      </w:r>
      <w:r w:rsidR="004E744E">
        <w:t xml:space="preserve"> D</w:t>
      </w:r>
      <w:r>
        <w:t>ata collection approaches that require minimal student engagement</w:t>
      </w:r>
      <w:r w:rsidR="004E744E">
        <w:t xml:space="preserve">, capitalising on </w:t>
      </w:r>
      <w:r w:rsidR="004E5C82">
        <w:t>opportunities for data linkage, are important. Large scale student engagement requires robust institutional support</w:t>
      </w:r>
      <w:r w:rsidR="00415375">
        <w:t xml:space="preserve">. </w:t>
      </w:r>
    </w:p>
    <w:p w14:paraId="652FEFB2" w14:textId="76F1643A" w:rsidR="00BC1671" w:rsidRDefault="00704431" w:rsidP="00BC1671">
      <w:pPr>
        <w:pStyle w:val="Heading2"/>
      </w:pPr>
      <w:r>
        <w:t>Call Details</w:t>
      </w:r>
    </w:p>
    <w:p w14:paraId="38432937" w14:textId="2AE460B3" w:rsidR="00415375" w:rsidRDefault="00415375" w:rsidP="009B3A06">
      <w:r>
        <w:t xml:space="preserve">SMaRteN is aware of 10 large scale longitudinal studies that are currently established in the UK to look at student mental health. We are aware </w:t>
      </w:r>
      <w:r w:rsidR="00CC20AE">
        <w:t>that there is interest</w:t>
      </w:r>
      <w:r w:rsidR="00BA62DC">
        <w:t xml:space="preserve"> in adopting a similar approach</w:t>
      </w:r>
      <w:r w:rsidR="00CC20AE">
        <w:t xml:space="preserve"> at a further 15 – 20 institutions. </w:t>
      </w:r>
      <w:r w:rsidR="00BA62DC">
        <w:t xml:space="preserve">We aim to provide funding to support a coalition of the willing, providing support and coordination for researchers interested in learning from each other and </w:t>
      </w:r>
      <w:r w:rsidR="00BC1671">
        <w:t xml:space="preserve">aligning strategy to facilitate data sharing. </w:t>
      </w:r>
    </w:p>
    <w:p w14:paraId="165E78B7" w14:textId="5EEEBD25" w:rsidR="00E3142E" w:rsidRDefault="00E3142E" w:rsidP="009B3A06">
      <w:r>
        <w:t xml:space="preserve">We wish to support coordination activities that are flexible, </w:t>
      </w:r>
      <w:proofErr w:type="gramStart"/>
      <w:r>
        <w:t>collaborative</w:t>
      </w:r>
      <w:proofErr w:type="gramEnd"/>
      <w:r>
        <w:t xml:space="preserve"> and inclusive. </w:t>
      </w:r>
      <w:r w:rsidR="00525BA7">
        <w:t xml:space="preserve">Work in this space needs to find the balance between having enough flexibility to accommodate </w:t>
      </w:r>
      <w:r w:rsidR="00EE70C1">
        <w:t>divergence in approaches to encourage broad collaboration and data sharing</w:t>
      </w:r>
      <w:r w:rsidR="00EE559C">
        <w:t xml:space="preserve">, while retaining sufficient coherence and alignment to </w:t>
      </w:r>
      <w:r w:rsidR="005109BA">
        <w:t xml:space="preserve">render an amalgamated data set meaningful and useful. </w:t>
      </w:r>
      <w:r w:rsidR="0042054C">
        <w:t xml:space="preserve">Achieving this balance is </w:t>
      </w:r>
      <w:r w:rsidR="0042054C">
        <w:lastRenderedPageBreak/>
        <w:t xml:space="preserve">likely to require additional work and attention to be directed towards </w:t>
      </w:r>
      <w:r w:rsidR="00CD2ECE">
        <w:t xml:space="preserve">protocols for storages of data and agreements for data sharing, such that individual institutions retain ownership of data, while </w:t>
      </w:r>
      <w:r w:rsidR="008C188C">
        <w:t xml:space="preserve">making this available to be shared. </w:t>
      </w:r>
    </w:p>
    <w:p w14:paraId="0848B4A3" w14:textId="4B5C2E79" w:rsidR="00BC1671" w:rsidRDefault="00BC1671" w:rsidP="009B3A06">
      <w:r>
        <w:t>We are looking for a coordination project that will</w:t>
      </w:r>
      <w:r w:rsidR="00854B91">
        <w:t xml:space="preserve"> meet the following objectives</w:t>
      </w:r>
      <w:r>
        <w:t xml:space="preserve">: </w:t>
      </w:r>
    </w:p>
    <w:p w14:paraId="0D7DBAB6" w14:textId="76CF41C3" w:rsidR="00C42A3C" w:rsidRDefault="00C42A3C" w:rsidP="00BC1671">
      <w:pPr>
        <w:pStyle w:val="ListParagraph"/>
        <w:numPr>
          <w:ilvl w:val="0"/>
          <w:numId w:val="28"/>
        </w:numPr>
      </w:pPr>
      <w:r>
        <w:t xml:space="preserve">Provide guidance for universities looking to establish student </w:t>
      </w:r>
      <w:r w:rsidR="00F577C2">
        <w:t xml:space="preserve">mental health and </w:t>
      </w:r>
      <w:r>
        <w:t xml:space="preserve">wellbeing cohorts, including </w:t>
      </w:r>
      <w:r w:rsidR="007D29DF">
        <w:t xml:space="preserve">how </w:t>
      </w:r>
      <w:r w:rsidR="0087396A">
        <w:t>approach data linkage with university student records and address ethical</w:t>
      </w:r>
      <w:r w:rsidR="00671686">
        <w:t xml:space="preserve"> and </w:t>
      </w:r>
      <w:r w:rsidR="002425A7">
        <w:t>data security</w:t>
      </w:r>
      <w:r w:rsidR="0087396A">
        <w:t xml:space="preserve"> issues related to collecting, storing and analysing data both within a single institution and shared between institutions.</w:t>
      </w:r>
    </w:p>
    <w:p w14:paraId="312F4203" w14:textId="26C54D78" w:rsidR="00671686" w:rsidRDefault="0087396A" w:rsidP="00671686">
      <w:pPr>
        <w:pStyle w:val="ListParagraph"/>
        <w:numPr>
          <w:ilvl w:val="0"/>
          <w:numId w:val="28"/>
        </w:numPr>
      </w:pPr>
      <w:r>
        <w:t xml:space="preserve">Develop standardised protocols and ethics </w:t>
      </w:r>
      <w:r w:rsidR="006E14E8">
        <w:t xml:space="preserve">proformas, to be openly accessible to share with universities looking to establish cohorts. </w:t>
      </w:r>
    </w:p>
    <w:p w14:paraId="56CB1EA0" w14:textId="5CC82DAD" w:rsidR="006E14E8" w:rsidRDefault="0052797C" w:rsidP="00BC1671">
      <w:pPr>
        <w:pStyle w:val="ListParagraph"/>
        <w:numPr>
          <w:ilvl w:val="0"/>
          <w:numId w:val="28"/>
        </w:numPr>
      </w:pPr>
      <w:r>
        <w:t xml:space="preserve">Establish, through </w:t>
      </w:r>
      <w:r w:rsidR="00F577C2">
        <w:t xml:space="preserve">national </w:t>
      </w:r>
      <w:r>
        <w:t xml:space="preserve">consultation, cross-sector adaptation of standardised procedures for university psychological wellbeing cohorts </w:t>
      </w:r>
    </w:p>
    <w:p w14:paraId="71FAC3EE" w14:textId="6DD0D852" w:rsidR="00F577C2" w:rsidRDefault="00F577C2" w:rsidP="00BC1671">
      <w:pPr>
        <w:pStyle w:val="ListParagraph"/>
        <w:numPr>
          <w:ilvl w:val="0"/>
          <w:numId w:val="28"/>
        </w:numPr>
      </w:pPr>
      <w:r>
        <w:t xml:space="preserve">Establish, through national consultation, </w:t>
      </w:r>
      <w:r w:rsidR="008C188C">
        <w:t xml:space="preserve">a small core battery of demographics, mental </w:t>
      </w:r>
      <w:proofErr w:type="gramStart"/>
      <w:r w:rsidR="008C188C">
        <w:t>health</w:t>
      </w:r>
      <w:proofErr w:type="gramEnd"/>
      <w:r w:rsidR="008C188C">
        <w:t xml:space="preserve"> and psychological wellbeing measures, to allow comparison between universities. </w:t>
      </w:r>
    </w:p>
    <w:p w14:paraId="3B9428B3" w14:textId="77777777" w:rsidR="008C188C" w:rsidRDefault="00DF0B77" w:rsidP="008C188C">
      <w:pPr>
        <w:pStyle w:val="ListParagraph"/>
        <w:numPr>
          <w:ilvl w:val="0"/>
          <w:numId w:val="28"/>
        </w:numPr>
      </w:pPr>
      <w:r>
        <w:t xml:space="preserve">Explore </w:t>
      </w:r>
      <w:r w:rsidR="001A1165">
        <w:t>the opportunities for data-linkage between student reported data</w:t>
      </w:r>
      <w:r w:rsidR="008C188C">
        <w:t xml:space="preserve"> and</w:t>
      </w:r>
      <w:r w:rsidR="001A1165">
        <w:t xml:space="preserve"> sensor or social media data </w:t>
      </w:r>
      <w:r w:rsidR="00827BCF">
        <w:t>and provide national guidance relating to these opportunities.</w:t>
      </w:r>
    </w:p>
    <w:p w14:paraId="544425BC" w14:textId="259EEB59" w:rsidR="003B6111" w:rsidRDefault="009959AB" w:rsidP="003B6111">
      <w:pPr>
        <w:pStyle w:val="ListParagraph"/>
        <w:numPr>
          <w:ilvl w:val="0"/>
          <w:numId w:val="28"/>
        </w:numPr>
      </w:pPr>
      <w:r>
        <w:t xml:space="preserve">Develop flexible and sustainable protocols to facilitate storage and linkage of anonymised data from across the sector for combined analysis. </w:t>
      </w:r>
      <w:r w:rsidR="00827BCF">
        <w:t xml:space="preserve"> </w:t>
      </w:r>
    </w:p>
    <w:p w14:paraId="63813EE8" w14:textId="4F1A9173" w:rsidR="00704431" w:rsidRDefault="00704431" w:rsidP="00704431">
      <w:pPr>
        <w:tabs>
          <w:tab w:val="left" w:pos="7726"/>
        </w:tabs>
      </w:pPr>
      <w:r>
        <w:t xml:space="preserve">We expect successful applications to set out objectives for a project that can </w:t>
      </w:r>
      <w:r w:rsidR="005E54EB">
        <w:t>be completed within 24 months and provides a strong sustainable framework that will continue to support research in thi</w:t>
      </w:r>
      <w:r w:rsidR="00C12D2B">
        <w:t xml:space="preserve">s beyond the funding period. </w:t>
      </w:r>
    </w:p>
    <w:p w14:paraId="32F3457C" w14:textId="5C732806" w:rsidR="00C12D2B" w:rsidRDefault="00881D9A" w:rsidP="00881D9A">
      <w:r>
        <w:t xml:space="preserve">Applications should explain how they </w:t>
      </w:r>
      <w:r w:rsidR="00C12D2B">
        <w:t>will</w:t>
      </w:r>
      <w:r>
        <w:t xml:space="preserve"> involve students in the </w:t>
      </w:r>
      <w:r w:rsidR="00C12D2B">
        <w:t xml:space="preserve">coordination activities, ensuring that the student voice is represented in decisions </w:t>
      </w:r>
      <w:r w:rsidR="00B22DA3">
        <w:t xml:space="preserve">around data collection. </w:t>
      </w:r>
    </w:p>
    <w:p w14:paraId="48D35881" w14:textId="738DE770" w:rsidR="008D76C6" w:rsidRDefault="008D76C6" w:rsidP="00DE4F31">
      <w:pPr>
        <w:jc w:val="both"/>
      </w:pPr>
      <w:r>
        <w:t xml:space="preserve">We are happy to consider proposals from a single </w:t>
      </w:r>
      <w:r w:rsidR="00C82186">
        <w:t xml:space="preserve">researcher or team. As the objective of this work is to support collaboration, </w:t>
      </w:r>
      <w:r w:rsidR="00DE4F31">
        <w:t xml:space="preserve">experience establishing and supporting collaboration in this area is important. </w:t>
      </w:r>
    </w:p>
    <w:p w14:paraId="3B090B31" w14:textId="158D3C0D" w:rsidR="00917D3D" w:rsidRDefault="00917D3D" w:rsidP="005B3763">
      <w:pPr>
        <w:pStyle w:val="Heading2"/>
      </w:pPr>
      <w:r>
        <w:t>Eligibility</w:t>
      </w:r>
      <w:r w:rsidR="00041943">
        <w:t xml:space="preserve"> </w:t>
      </w:r>
      <w:r w:rsidR="00520120">
        <w:t xml:space="preserve">and costs covered </w:t>
      </w:r>
    </w:p>
    <w:p w14:paraId="100FEDA7" w14:textId="4ED76337" w:rsidR="00520120" w:rsidRDefault="00520120" w:rsidP="005B3763">
      <w:r>
        <w:t xml:space="preserve">This grant follows the broad terms and conditions of the ESRC – for full details on eligibility and costs, please see ESRC guidelines: </w:t>
      </w:r>
      <w:hyperlink r:id="rId11" w:history="1">
        <w:r>
          <w:rPr>
            <w:rStyle w:val="Hyperlink"/>
          </w:rPr>
          <w:t>https://esrc.ukri.org/funding/guidance-for-applicants/research-funding-guide/</w:t>
        </w:r>
      </w:hyperlink>
    </w:p>
    <w:p w14:paraId="7DE4305C" w14:textId="6621EC17" w:rsidR="00EC3E69" w:rsidRDefault="00EC3E69" w:rsidP="005B3763">
      <w:r>
        <w:t xml:space="preserve">In brief: </w:t>
      </w:r>
    </w:p>
    <w:p w14:paraId="6E079EB4" w14:textId="77777777" w:rsidR="00EC3E69" w:rsidRDefault="008441FE" w:rsidP="00EC3E69">
      <w:pPr>
        <w:pStyle w:val="ListParagraph"/>
        <w:numPr>
          <w:ilvl w:val="0"/>
          <w:numId w:val="29"/>
        </w:numPr>
      </w:pPr>
      <w:r>
        <w:t>Applications must be from individuals working within a UK Higher Education Institution (HEI).</w:t>
      </w:r>
    </w:p>
    <w:p w14:paraId="13F9F5F4" w14:textId="4CFB1F12" w:rsidR="005B3763" w:rsidRDefault="005B3763" w:rsidP="00EC3E69">
      <w:pPr>
        <w:pStyle w:val="ListParagraph"/>
        <w:numPr>
          <w:ilvl w:val="0"/>
          <w:numId w:val="29"/>
        </w:numPr>
      </w:pPr>
      <w:r>
        <w:t xml:space="preserve">Awards will not be made retrospectively: this means that the work for which support is requested must not have commenced before the award is announced. </w:t>
      </w:r>
    </w:p>
    <w:p w14:paraId="364192B7" w14:textId="00BD06DB" w:rsidR="003C2D54" w:rsidRDefault="00EC3E69" w:rsidP="003C2D54">
      <w:pPr>
        <w:pStyle w:val="ListParagraph"/>
        <w:numPr>
          <w:ilvl w:val="0"/>
          <w:numId w:val="29"/>
        </w:numPr>
      </w:pPr>
      <w:r>
        <w:t>An award of up to £50,000 will be gra</w:t>
      </w:r>
      <w:r w:rsidR="00EA2A1B">
        <w:t>nted.</w:t>
      </w:r>
      <w:r w:rsidR="002B680E">
        <w:t xml:space="preserve"> In line with UKRI funding policies, funding will be provided to meet 80% of the full economic costs on proposals submitted</w:t>
      </w:r>
      <w:r w:rsidR="003C2D54">
        <w:t>.</w:t>
      </w:r>
    </w:p>
    <w:p w14:paraId="64D2043A" w14:textId="43F94D2C" w:rsidR="00EA2A1B" w:rsidRDefault="00E930B3" w:rsidP="005B3763">
      <w:pPr>
        <w:pStyle w:val="ListParagraph"/>
        <w:numPr>
          <w:ilvl w:val="0"/>
          <w:numId w:val="29"/>
        </w:numPr>
      </w:pPr>
      <w:r>
        <w:t>We expect to be providing funding primarily for a</w:t>
      </w:r>
      <w:r w:rsidR="004A17B1">
        <w:t xml:space="preserve">n administrators / coordinators time. </w:t>
      </w:r>
    </w:p>
    <w:p w14:paraId="55F9CB4A" w14:textId="294DB266" w:rsidR="003C2D54" w:rsidRDefault="003C2D54" w:rsidP="005B3763">
      <w:pPr>
        <w:pStyle w:val="ListParagraph"/>
        <w:numPr>
          <w:ilvl w:val="0"/>
          <w:numId w:val="29"/>
        </w:numPr>
      </w:pPr>
      <w:r>
        <w:t>For this coordination project, it is not expected that funding will cover research expenses</w:t>
      </w:r>
      <w:r w:rsidR="004A17B1">
        <w:t>.</w:t>
      </w:r>
    </w:p>
    <w:p w14:paraId="24C1C94D" w14:textId="35CBD8A1" w:rsidR="004A17B1" w:rsidRPr="005B3763" w:rsidRDefault="004A17B1" w:rsidP="005B3763">
      <w:pPr>
        <w:pStyle w:val="ListParagraph"/>
        <w:numPr>
          <w:ilvl w:val="0"/>
          <w:numId w:val="29"/>
        </w:numPr>
      </w:pPr>
      <w:r>
        <w:t>Funding can be used to cover direct expenses including investigators time (</w:t>
      </w:r>
      <w:r w:rsidR="003F7E01">
        <w:t>as necessary to support the coordination), administrative costs including estates and indirect costs</w:t>
      </w:r>
      <w:r w:rsidR="0056579B">
        <w:t xml:space="preserve"> (calculated according to TRAC). </w:t>
      </w:r>
    </w:p>
    <w:p w14:paraId="3AC893C0" w14:textId="4BA3262C" w:rsidR="0056579B" w:rsidRDefault="00904575" w:rsidP="00904575">
      <w:pPr>
        <w:pStyle w:val="Heading2"/>
      </w:pPr>
      <w:r w:rsidRPr="00904575">
        <w:lastRenderedPageBreak/>
        <w:t xml:space="preserve">How to apply </w:t>
      </w:r>
    </w:p>
    <w:p w14:paraId="143C6A7D" w14:textId="5277035B" w:rsidR="0040049C" w:rsidRDefault="00904575" w:rsidP="00904575">
      <w:r>
        <w:t xml:space="preserve">All applications must be submitted as a single document, on the SMaRteN funding application form </w:t>
      </w:r>
      <w:hyperlink r:id="rId12" w:history="1">
        <w:r w:rsidR="00C34202" w:rsidRPr="00387252">
          <w:rPr>
            <w:rStyle w:val="Hyperlink"/>
          </w:rPr>
          <w:t>https://www.smarten.org.uk/funding.html</w:t>
        </w:r>
      </w:hyperlink>
      <w:r w:rsidR="00C34202">
        <w:t xml:space="preserve">. </w:t>
      </w:r>
      <w:r>
        <w:t xml:space="preserve">Applications must be emailed to </w:t>
      </w:r>
      <w:hyperlink r:id="rId13" w:history="1">
        <w:r w:rsidR="00C34202" w:rsidRPr="00387252">
          <w:rPr>
            <w:rStyle w:val="Hyperlink"/>
          </w:rPr>
          <w:t>Laura.Beswick@kcl.ac.uk</w:t>
        </w:r>
      </w:hyperlink>
      <w:r w:rsidR="00C34202">
        <w:t xml:space="preserve"> </w:t>
      </w:r>
      <w:r>
        <w:t xml:space="preserve">before the closing submission date. </w:t>
      </w:r>
    </w:p>
    <w:p w14:paraId="04CF5236" w14:textId="50B0AF99" w:rsidR="00904575" w:rsidRPr="00904575" w:rsidRDefault="00904575" w:rsidP="00904575">
      <w:r>
        <w:t>Emails should carry the subject line: Funding</w:t>
      </w:r>
      <w:r w:rsidR="00AD153C">
        <w:t xml:space="preserve"> </w:t>
      </w:r>
      <w:r>
        <w:t>Proposal</w:t>
      </w:r>
      <w:r w:rsidR="00D411F5">
        <w:t xml:space="preserve"> </w:t>
      </w:r>
      <w:r>
        <w:t xml:space="preserve">[applicant surname].  </w:t>
      </w:r>
    </w:p>
    <w:p w14:paraId="64D855A8" w14:textId="3D32A780" w:rsidR="00904575" w:rsidRDefault="00904575" w:rsidP="00596A13">
      <w:r>
        <w:t xml:space="preserve">Care and attention must be given to completing the </w:t>
      </w:r>
      <w:r w:rsidR="0040049C">
        <w:t>application correctly</w:t>
      </w:r>
      <w:r>
        <w:t xml:space="preserve">. We may reject proposals that are not completed </w:t>
      </w:r>
      <w:proofErr w:type="gramStart"/>
      <w:r>
        <w:t>correctly, or</w:t>
      </w:r>
      <w:proofErr w:type="gramEnd"/>
      <w:r>
        <w:t xml:space="preserve"> ask them to amend parts of the proposal as a condition of accepting the proposal for processing</w:t>
      </w:r>
      <w:r w:rsidR="00641D9B">
        <w:t xml:space="preserve">. </w:t>
      </w:r>
    </w:p>
    <w:p w14:paraId="6DD4384B" w14:textId="77777777" w:rsidR="00904575" w:rsidRDefault="00904575" w:rsidP="00904575">
      <w:pPr>
        <w:pStyle w:val="Heading2"/>
      </w:pPr>
      <w:r>
        <w:t>Assessment</w:t>
      </w:r>
    </w:p>
    <w:p w14:paraId="5F9AE92C" w14:textId="1381A4DA" w:rsidR="00904575" w:rsidRDefault="006230D7" w:rsidP="00FF4D55">
      <w:r>
        <w:t>Proposals</w:t>
      </w:r>
      <w:r w:rsidR="00904575">
        <w:t xml:space="preserve"> will be reviewed by</w:t>
      </w:r>
      <w:r w:rsidR="001614CB">
        <w:t xml:space="preserve"> a panel </w:t>
      </w:r>
      <w:r w:rsidR="0083362F">
        <w:t xml:space="preserve">made up of members of the SMaRteN leadership team and </w:t>
      </w:r>
      <w:r w:rsidR="0083362F" w:rsidRPr="00FF4D55">
        <w:t xml:space="preserve">student team, </w:t>
      </w:r>
      <w:r w:rsidR="00904575" w:rsidRPr="00FF4D55">
        <w:t xml:space="preserve">during </w:t>
      </w:r>
      <w:r w:rsidR="00515D91">
        <w:t>September</w:t>
      </w:r>
      <w:r w:rsidR="00904575" w:rsidRPr="00FF4D55">
        <w:t xml:space="preserve"> </w:t>
      </w:r>
      <w:r w:rsidR="002658A4" w:rsidRPr="00FF4D55">
        <w:t>2020</w:t>
      </w:r>
      <w:r w:rsidR="00904575" w:rsidRPr="00FF4D55">
        <w:t xml:space="preserve">. </w:t>
      </w:r>
      <w:r w:rsidR="00515D91">
        <w:t>F</w:t>
      </w:r>
      <w:r w:rsidR="00904575" w:rsidRPr="00FF4D55">
        <w:t>unding decisions wil</w:t>
      </w:r>
      <w:r w:rsidR="00A91657" w:rsidRPr="00FF4D55">
        <w:t xml:space="preserve">l be communicated to applicants </w:t>
      </w:r>
      <w:r w:rsidR="00DF26AE">
        <w:t>by October 2020</w:t>
      </w:r>
      <w:r w:rsidR="00A91657" w:rsidRPr="00FF4D55">
        <w:t>.</w:t>
      </w:r>
      <w:r w:rsidR="00A91657">
        <w:t xml:space="preserve"> </w:t>
      </w:r>
    </w:p>
    <w:p w14:paraId="588E4620" w14:textId="7F8CA83E" w:rsidR="00D54E7E" w:rsidRDefault="00D54E7E" w:rsidP="00D54E7E">
      <w:pPr>
        <w:pStyle w:val="Heading2"/>
        <w:rPr>
          <w:rStyle w:val="Heading2Char"/>
          <w:b/>
          <w:bCs/>
          <w:smallCaps/>
        </w:rPr>
      </w:pPr>
      <w:r>
        <w:rPr>
          <w:rStyle w:val="Heading2Char"/>
          <w:b/>
          <w:bCs/>
          <w:smallCaps/>
        </w:rPr>
        <w:t>Assessment criteria</w:t>
      </w:r>
    </w:p>
    <w:p w14:paraId="521F3F18" w14:textId="76FAA61A" w:rsidR="00D54E7E" w:rsidRDefault="00D54E7E" w:rsidP="00D54E7E">
      <w:r>
        <w:t xml:space="preserve">Proposals will be assessed against the following criteria: </w:t>
      </w:r>
    </w:p>
    <w:p w14:paraId="72C07BBF" w14:textId="5E1B1EEA" w:rsidR="00854B91" w:rsidRDefault="00CB6D81" w:rsidP="00D54E7E">
      <w:pPr>
        <w:pStyle w:val="ListParagraph"/>
        <w:numPr>
          <w:ilvl w:val="0"/>
          <w:numId w:val="30"/>
        </w:numPr>
      </w:pPr>
      <w:r>
        <w:t>Does the proposal meet the</w:t>
      </w:r>
      <w:r w:rsidR="00BE23FF">
        <w:t xml:space="preserve"> </w:t>
      </w:r>
      <w:r w:rsidR="00854B91">
        <w:t xml:space="preserve">6 coordination objectives (see </w:t>
      </w:r>
      <w:r>
        <w:t>call details)?</w:t>
      </w:r>
      <w:r w:rsidR="00854B91">
        <w:t xml:space="preserve"> </w:t>
      </w:r>
    </w:p>
    <w:p w14:paraId="51A1F4F8" w14:textId="3936A79C" w:rsidR="00C058A2" w:rsidRDefault="00C058A2" w:rsidP="00C058A2">
      <w:pPr>
        <w:pStyle w:val="ListParagraph"/>
        <w:numPr>
          <w:ilvl w:val="0"/>
          <w:numId w:val="30"/>
        </w:numPr>
      </w:pPr>
      <w:r>
        <w:t>Feasibility</w:t>
      </w:r>
      <w:r w:rsidR="00200DA2">
        <w:t xml:space="preserve"> and ambition</w:t>
      </w:r>
      <w:r>
        <w:t>:</w:t>
      </w:r>
      <w:r w:rsidR="00200DA2">
        <w:t xml:space="preserve"> We are looking for an </w:t>
      </w:r>
      <w:r w:rsidR="00CB6D81">
        <w:t>ambitious</w:t>
      </w:r>
      <w:r w:rsidR="00200DA2">
        <w:t xml:space="preserve"> project that is </w:t>
      </w:r>
      <w:r>
        <w:t xml:space="preserve">realistic, given the </w:t>
      </w:r>
      <w:r w:rsidR="00200DA2">
        <w:t xml:space="preserve">funding and </w:t>
      </w:r>
      <w:r>
        <w:t>time constraints</w:t>
      </w:r>
      <w:r w:rsidR="00200DA2">
        <w:t>.</w:t>
      </w:r>
      <w:r>
        <w:t xml:space="preserve"> </w:t>
      </w:r>
    </w:p>
    <w:p w14:paraId="44DF587E" w14:textId="0A91D39F" w:rsidR="00C058A2" w:rsidRDefault="00200DA2" w:rsidP="00763057">
      <w:pPr>
        <w:pStyle w:val="ListParagraph"/>
        <w:numPr>
          <w:ilvl w:val="0"/>
          <w:numId w:val="30"/>
        </w:numPr>
      </w:pPr>
      <w:r>
        <w:t>Team</w:t>
      </w:r>
      <w:r w:rsidR="00C058A2">
        <w:t>:</w:t>
      </w:r>
      <w:r>
        <w:t xml:space="preserve"> does the team have </w:t>
      </w:r>
      <w:r w:rsidR="00C058A2">
        <w:t xml:space="preserve">the expertise, </w:t>
      </w:r>
      <w:proofErr w:type="gramStart"/>
      <w:r w:rsidR="00C058A2">
        <w:t>skills</w:t>
      </w:r>
      <w:proofErr w:type="gramEnd"/>
      <w:r w:rsidR="00C058A2">
        <w:t xml:space="preserve"> and experience to </w:t>
      </w:r>
      <w:r>
        <w:t>provide successful national coordination</w:t>
      </w:r>
      <w:r w:rsidR="00C058A2">
        <w:t xml:space="preserve">? </w:t>
      </w:r>
    </w:p>
    <w:p w14:paraId="49938D49" w14:textId="2595D9C8" w:rsidR="00C058A2" w:rsidRDefault="00C058A2" w:rsidP="00763057">
      <w:pPr>
        <w:pStyle w:val="ListParagraph"/>
        <w:numPr>
          <w:ilvl w:val="0"/>
          <w:numId w:val="30"/>
        </w:numPr>
      </w:pPr>
      <w:r>
        <w:t>Institutional support:</w:t>
      </w:r>
      <w:r w:rsidR="00763057">
        <w:t xml:space="preserve"> i</w:t>
      </w:r>
      <w:r>
        <w:t>s there adequate institutional support for this project?</w:t>
      </w:r>
    </w:p>
    <w:p w14:paraId="3CA00DA0" w14:textId="2A41583C" w:rsidR="00C058A2" w:rsidRDefault="00C058A2" w:rsidP="00C058A2">
      <w:pPr>
        <w:pStyle w:val="ListParagraph"/>
        <w:numPr>
          <w:ilvl w:val="0"/>
          <w:numId w:val="30"/>
        </w:numPr>
      </w:pPr>
      <w:r>
        <w:t xml:space="preserve">Student engagement: </w:t>
      </w:r>
      <w:r w:rsidR="00763057">
        <w:t xml:space="preserve">will students be involved in the </w:t>
      </w:r>
      <w:r w:rsidR="00CB6D81">
        <w:t xml:space="preserve">coordination activities? </w:t>
      </w:r>
    </w:p>
    <w:p w14:paraId="497D626B" w14:textId="77777777" w:rsidR="00C058A2" w:rsidRDefault="00C058A2" w:rsidP="00C058A2">
      <w:pPr>
        <w:pStyle w:val="ListParagraph"/>
        <w:numPr>
          <w:ilvl w:val="0"/>
          <w:numId w:val="30"/>
        </w:numPr>
      </w:pPr>
      <w:r>
        <w:t xml:space="preserve">Value for money: </w:t>
      </w:r>
    </w:p>
    <w:p w14:paraId="6A357B95" w14:textId="69F3404D" w:rsidR="00C058A2" w:rsidRDefault="00C058A2" w:rsidP="00C058A2">
      <w:pPr>
        <w:pStyle w:val="ListParagraph"/>
        <w:numPr>
          <w:ilvl w:val="1"/>
          <w:numId w:val="30"/>
        </w:numPr>
      </w:pPr>
      <w:r>
        <w:t xml:space="preserve">Are the funds requested essential for the work and </w:t>
      </w:r>
      <w:r w:rsidR="00CB6D81">
        <w:t xml:space="preserve">appropriately </w:t>
      </w:r>
      <w:r>
        <w:t xml:space="preserve">justified? </w:t>
      </w:r>
    </w:p>
    <w:p w14:paraId="342C25E7" w14:textId="433F3894" w:rsidR="00C058A2" w:rsidRDefault="00C058A2" w:rsidP="00CB6D81">
      <w:pPr>
        <w:pStyle w:val="ListParagraph"/>
        <w:numPr>
          <w:ilvl w:val="1"/>
          <w:numId w:val="30"/>
        </w:numPr>
      </w:pPr>
      <w:r>
        <w:t xml:space="preserve">Does the proposal demonstrate value for money in terms of the resources requested? </w:t>
      </w:r>
    </w:p>
    <w:p w14:paraId="1F62B3C9" w14:textId="5789B269" w:rsidR="00D411F5" w:rsidRPr="00D54E7E" w:rsidRDefault="00D411F5" w:rsidP="00D54E7E">
      <w:pPr>
        <w:pStyle w:val="Heading2"/>
      </w:pPr>
      <w:r w:rsidRPr="00D54E7E">
        <w:rPr>
          <w:rStyle w:val="Heading2Char"/>
          <w:b/>
          <w:bCs/>
          <w:smallCaps/>
        </w:rPr>
        <w:t>Additional award conditions</w:t>
      </w:r>
      <w:r w:rsidRPr="00D54E7E">
        <w:t xml:space="preserve"> </w:t>
      </w:r>
    </w:p>
    <w:p w14:paraId="38312DF1" w14:textId="77777777" w:rsidR="00D411F5" w:rsidRDefault="00D411F5" w:rsidP="00596A13">
      <w:r>
        <w:t>Successful applicants will be expected to:</w:t>
      </w:r>
    </w:p>
    <w:p w14:paraId="0FAB16C4" w14:textId="614F9368" w:rsidR="00D411F5" w:rsidRDefault="00DF26AE" w:rsidP="00596A13">
      <w:pPr>
        <w:pStyle w:val="ListParagraph"/>
        <w:numPr>
          <w:ilvl w:val="0"/>
          <w:numId w:val="7"/>
        </w:numPr>
      </w:pPr>
      <w:r>
        <w:t>Engage with</w:t>
      </w:r>
      <w:r w:rsidR="00D411F5">
        <w:t xml:space="preserve"> </w:t>
      </w:r>
      <w:r>
        <w:t>relevant</w:t>
      </w:r>
      <w:r w:rsidR="00D411F5">
        <w:t xml:space="preserve"> meetings planned by SMaRteN through the duration of the award</w:t>
      </w:r>
      <w:r w:rsidR="006375B8">
        <w:t>.</w:t>
      </w:r>
    </w:p>
    <w:p w14:paraId="72F424CF" w14:textId="7C697FB1" w:rsidR="00D411F5" w:rsidRDefault="00D411F5" w:rsidP="00596A13">
      <w:pPr>
        <w:pStyle w:val="ListParagraph"/>
        <w:numPr>
          <w:ilvl w:val="0"/>
          <w:numId w:val="7"/>
        </w:numPr>
      </w:pPr>
      <w:r>
        <w:t>Work with SMaRteN to communicate their plans</w:t>
      </w:r>
      <w:r w:rsidR="00DF26AE">
        <w:t xml:space="preserve"> and</w:t>
      </w:r>
      <w:r>
        <w:t xml:space="preserve"> process to students</w:t>
      </w:r>
      <w:r w:rsidR="006375B8">
        <w:t>.</w:t>
      </w:r>
    </w:p>
    <w:p w14:paraId="6D579229" w14:textId="130B440A" w:rsidR="00CB7E35" w:rsidRDefault="00CB7E35" w:rsidP="00596A13">
      <w:pPr>
        <w:pStyle w:val="ListParagraph"/>
        <w:numPr>
          <w:ilvl w:val="0"/>
          <w:numId w:val="7"/>
        </w:numPr>
      </w:pPr>
      <w:r>
        <w:t xml:space="preserve">Liaise with UK Research and Innovation and </w:t>
      </w:r>
      <w:r w:rsidR="006E61FF">
        <w:t xml:space="preserve">the </w:t>
      </w:r>
      <w:r>
        <w:t xml:space="preserve">SMaRteN Network Coordinator as appropriate. </w:t>
      </w:r>
    </w:p>
    <w:p w14:paraId="48563186" w14:textId="77777777" w:rsidR="00D411F5" w:rsidRDefault="00D411F5" w:rsidP="00D411F5">
      <w:pPr>
        <w:pStyle w:val="Heading2"/>
      </w:pPr>
      <w:r>
        <w:t xml:space="preserve">Timetable </w:t>
      </w:r>
    </w:p>
    <w:p w14:paraId="0F3B3127" w14:textId="7713DEA7" w:rsidR="00D411F5" w:rsidRPr="00726BAB" w:rsidRDefault="00D411F5" w:rsidP="00D411F5">
      <w:pPr>
        <w:pStyle w:val="ListParagraph"/>
        <w:numPr>
          <w:ilvl w:val="0"/>
          <w:numId w:val="10"/>
        </w:numPr>
      </w:pPr>
      <w:r w:rsidRPr="00726BAB">
        <w:t xml:space="preserve">Call closes - 17:00 on </w:t>
      </w:r>
      <w:r w:rsidR="006F7F96" w:rsidRPr="00726BAB">
        <w:t xml:space="preserve">Wednesday </w:t>
      </w:r>
      <w:r w:rsidR="00DF26AE">
        <w:t>2</w:t>
      </w:r>
      <w:r w:rsidR="00DF26AE" w:rsidRPr="00DF26AE">
        <w:rPr>
          <w:vertAlign w:val="superscript"/>
        </w:rPr>
        <w:t>nd</w:t>
      </w:r>
      <w:r w:rsidR="00DF26AE">
        <w:t xml:space="preserve"> September</w:t>
      </w:r>
      <w:r w:rsidRPr="00726BAB">
        <w:t xml:space="preserve"> 20</w:t>
      </w:r>
      <w:r w:rsidR="006F7F96" w:rsidRPr="00726BAB">
        <w:t>20</w:t>
      </w:r>
    </w:p>
    <w:p w14:paraId="7F6D978D" w14:textId="6F4D14DF" w:rsidR="00D411F5" w:rsidRPr="00726BAB" w:rsidRDefault="00D411F5" w:rsidP="00D411F5">
      <w:pPr>
        <w:pStyle w:val="ListParagraph"/>
        <w:numPr>
          <w:ilvl w:val="0"/>
          <w:numId w:val="10"/>
        </w:numPr>
      </w:pPr>
      <w:r w:rsidRPr="00726BAB">
        <w:t xml:space="preserve">Applicant outcomes communicated – </w:t>
      </w:r>
      <w:r w:rsidR="00DF26AE">
        <w:t>Late September</w:t>
      </w:r>
      <w:r w:rsidRPr="00726BAB">
        <w:t xml:space="preserve"> 20</w:t>
      </w:r>
      <w:r w:rsidR="006F7F96" w:rsidRPr="00726BAB">
        <w:t>20</w:t>
      </w:r>
    </w:p>
    <w:p w14:paraId="18C47DF4" w14:textId="1B5D1784" w:rsidR="00D411F5" w:rsidRPr="00726BAB" w:rsidRDefault="00D411F5" w:rsidP="00D411F5">
      <w:pPr>
        <w:pStyle w:val="ListParagraph"/>
        <w:numPr>
          <w:ilvl w:val="0"/>
          <w:numId w:val="10"/>
        </w:numPr>
      </w:pPr>
      <w:r w:rsidRPr="00726BAB">
        <w:t xml:space="preserve">Projects must be completed by </w:t>
      </w:r>
      <w:r w:rsidR="00DF26AE">
        <w:t>October</w:t>
      </w:r>
      <w:r w:rsidRPr="00726BAB">
        <w:t xml:space="preserve"> 202</w:t>
      </w:r>
      <w:r w:rsidR="00DF26AE">
        <w:t>2</w:t>
      </w:r>
      <w:r w:rsidRPr="00726BAB">
        <w:t xml:space="preserve">. </w:t>
      </w:r>
    </w:p>
    <w:p w14:paraId="62F72B1E" w14:textId="77777777" w:rsidR="00D411F5" w:rsidRDefault="00D411F5" w:rsidP="00D411F5">
      <w:pPr>
        <w:pStyle w:val="Heading2"/>
      </w:pPr>
      <w:r>
        <w:t xml:space="preserve">Contacts </w:t>
      </w:r>
    </w:p>
    <w:p w14:paraId="5ADC9CFF" w14:textId="066A90AA" w:rsidR="00D411F5" w:rsidRDefault="00D411F5" w:rsidP="00596A13">
      <w:r>
        <w:t xml:space="preserve">If you have any queries regarding this call, please email </w:t>
      </w:r>
      <w:hyperlink r:id="rId14" w:history="1">
        <w:r w:rsidR="00440484" w:rsidRPr="00387252">
          <w:rPr>
            <w:rStyle w:val="Hyperlink"/>
          </w:rPr>
          <w:t>Laura.Beswick@kcl.ac.uk</w:t>
        </w:r>
      </w:hyperlink>
      <w:r w:rsidR="00440484">
        <w:t xml:space="preserve">. </w:t>
      </w:r>
      <w:r>
        <w:t xml:space="preserve"> </w:t>
      </w:r>
    </w:p>
    <w:p w14:paraId="7B895513" w14:textId="05E20125" w:rsidR="00904575" w:rsidRDefault="00D411F5" w:rsidP="00596A13">
      <w:r>
        <w:lastRenderedPageBreak/>
        <w:t xml:space="preserve">We will include all queries and answers within an FAQ document. This FAQ document will be updated every few days and added to the SMaRteN </w:t>
      </w:r>
      <w:r w:rsidR="005A1CCA">
        <w:t xml:space="preserve">website </w:t>
      </w:r>
      <w:r>
        <w:t xml:space="preserve">for applicants to view. Queries will be added to the document anonymously, </w:t>
      </w:r>
      <w:proofErr w:type="gramStart"/>
      <w:r>
        <w:t>however</w:t>
      </w:r>
      <w:proofErr w:type="gramEnd"/>
      <w:r>
        <w:t xml:space="preserve"> please do keep this in mind if your query is specific to your individual research. Please check the FAQ document prior to submitting a query – queries already addressed in the FAQ will not be answered. </w:t>
      </w:r>
    </w:p>
    <w:sectPr w:rsidR="0090457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3BB7" w14:textId="77777777" w:rsidR="004125F1" w:rsidRDefault="004125F1" w:rsidP="009E122C">
      <w:pPr>
        <w:spacing w:after="0" w:line="240" w:lineRule="auto"/>
      </w:pPr>
      <w:r>
        <w:separator/>
      </w:r>
    </w:p>
  </w:endnote>
  <w:endnote w:type="continuationSeparator" w:id="0">
    <w:p w14:paraId="5BBD8FBB" w14:textId="77777777" w:rsidR="004125F1" w:rsidRDefault="004125F1" w:rsidP="009E122C">
      <w:pPr>
        <w:spacing w:after="0" w:line="240" w:lineRule="auto"/>
      </w:pPr>
      <w:r>
        <w:continuationSeparator/>
      </w:r>
    </w:p>
  </w:endnote>
  <w:endnote w:type="continuationNotice" w:id="1">
    <w:p w14:paraId="357D27FE" w14:textId="77777777" w:rsidR="004125F1" w:rsidRDefault="00412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5048" w14:textId="77777777" w:rsidR="00AC1005" w:rsidRDefault="00AC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8CDE" w14:textId="77777777" w:rsidR="004125F1" w:rsidRDefault="004125F1" w:rsidP="009E122C">
      <w:pPr>
        <w:spacing w:after="0" w:line="240" w:lineRule="auto"/>
      </w:pPr>
      <w:r>
        <w:separator/>
      </w:r>
    </w:p>
  </w:footnote>
  <w:footnote w:type="continuationSeparator" w:id="0">
    <w:p w14:paraId="22C2DD7A" w14:textId="77777777" w:rsidR="004125F1" w:rsidRDefault="004125F1" w:rsidP="009E122C">
      <w:pPr>
        <w:spacing w:after="0" w:line="240" w:lineRule="auto"/>
      </w:pPr>
      <w:r>
        <w:continuationSeparator/>
      </w:r>
    </w:p>
  </w:footnote>
  <w:footnote w:type="continuationNotice" w:id="1">
    <w:p w14:paraId="1B2D2865" w14:textId="77777777" w:rsidR="004125F1" w:rsidRDefault="00412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C6D1" w14:textId="77777777" w:rsidR="00AC1005" w:rsidRDefault="00AC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2349"/>
    <w:multiLevelType w:val="hybridMultilevel"/>
    <w:tmpl w:val="ECE6E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D04"/>
    <w:multiLevelType w:val="hybridMultilevel"/>
    <w:tmpl w:val="B4A0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23EB"/>
    <w:multiLevelType w:val="hybridMultilevel"/>
    <w:tmpl w:val="72021C5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F085DD9"/>
    <w:multiLevelType w:val="hybridMultilevel"/>
    <w:tmpl w:val="563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D029B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73B86"/>
    <w:multiLevelType w:val="hybridMultilevel"/>
    <w:tmpl w:val="D4929872"/>
    <w:lvl w:ilvl="0" w:tplc="1BD2A3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7E6E"/>
    <w:multiLevelType w:val="hybridMultilevel"/>
    <w:tmpl w:val="260A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5CDF"/>
    <w:multiLevelType w:val="hybridMultilevel"/>
    <w:tmpl w:val="BB204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5678"/>
    <w:multiLevelType w:val="hybridMultilevel"/>
    <w:tmpl w:val="E384E7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30E49"/>
    <w:multiLevelType w:val="hybridMultilevel"/>
    <w:tmpl w:val="85EE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3A42"/>
    <w:multiLevelType w:val="hybridMultilevel"/>
    <w:tmpl w:val="6A86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2BE6"/>
    <w:multiLevelType w:val="hybridMultilevel"/>
    <w:tmpl w:val="A830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45A83"/>
    <w:multiLevelType w:val="hybridMultilevel"/>
    <w:tmpl w:val="5E0ED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42D22CF5"/>
    <w:multiLevelType w:val="hybridMultilevel"/>
    <w:tmpl w:val="10D86CC2"/>
    <w:lvl w:ilvl="0" w:tplc="1DACD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05E8"/>
    <w:multiLevelType w:val="hybridMultilevel"/>
    <w:tmpl w:val="77B8560A"/>
    <w:lvl w:ilvl="0" w:tplc="1BD2A3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05D74"/>
    <w:multiLevelType w:val="hybridMultilevel"/>
    <w:tmpl w:val="F06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4ED4"/>
    <w:multiLevelType w:val="hybridMultilevel"/>
    <w:tmpl w:val="C75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1070"/>
    <w:multiLevelType w:val="hybridMultilevel"/>
    <w:tmpl w:val="9CB8B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058"/>
    <w:multiLevelType w:val="hybridMultilevel"/>
    <w:tmpl w:val="BB204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547E3"/>
    <w:multiLevelType w:val="hybridMultilevel"/>
    <w:tmpl w:val="0176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0ED8"/>
    <w:multiLevelType w:val="hybridMultilevel"/>
    <w:tmpl w:val="5AEE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19"/>
  </w:num>
  <w:num w:numId="6">
    <w:abstractNumId w:val="16"/>
  </w:num>
  <w:num w:numId="7">
    <w:abstractNumId w:val="6"/>
  </w:num>
  <w:num w:numId="8">
    <w:abstractNumId w:val="3"/>
  </w:num>
  <w:num w:numId="9">
    <w:abstractNumId w:val="20"/>
  </w:num>
  <w:num w:numId="10">
    <w:abstractNumId w:val="5"/>
  </w:num>
  <w:num w:numId="11">
    <w:abstractNumId w:val="1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8"/>
  </w:num>
  <w:num w:numId="23">
    <w:abstractNumId w:val="10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0"/>
    </w:lvlOverride>
  </w:num>
  <w:num w:numId="26">
    <w:abstractNumId w:val="2"/>
  </w:num>
  <w:num w:numId="27">
    <w:abstractNumId w:val="12"/>
  </w:num>
  <w:num w:numId="28">
    <w:abstractNumId w:val="18"/>
  </w:num>
  <w:num w:numId="29">
    <w:abstractNumId w:val="11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wvxz9w59fxfiexwt45sda0xvese0ftdfdf&quot;&gt;My EndNote Library Copy&lt;record-ids&gt;&lt;item&gt;9265&lt;/item&gt;&lt;item&gt;9730&lt;/item&gt;&lt;item&gt;9759&lt;/item&gt;&lt;item&gt;9776&lt;/item&gt;&lt;item&gt;9778&lt;/item&gt;&lt;item&gt;9779&lt;/item&gt;&lt;item&gt;9780&lt;/item&gt;&lt;item&gt;9781&lt;/item&gt;&lt;item&gt;9808&lt;/item&gt;&lt;item&gt;9809&lt;/item&gt;&lt;/record-ids&gt;&lt;/item&gt;&lt;/Libraries&gt;"/>
  </w:docVars>
  <w:rsids>
    <w:rsidRoot w:val="009E0080"/>
    <w:rsid w:val="00011A6A"/>
    <w:rsid w:val="00024640"/>
    <w:rsid w:val="00025869"/>
    <w:rsid w:val="00027750"/>
    <w:rsid w:val="00041943"/>
    <w:rsid w:val="00041E6E"/>
    <w:rsid w:val="000548FC"/>
    <w:rsid w:val="00055306"/>
    <w:rsid w:val="0007668A"/>
    <w:rsid w:val="00077BB3"/>
    <w:rsid w:val="00085EE2"/>
    <w:rsid w:val="00097F20"/>
    <w:rsid w:val="000A57C5"/>
    <w:rsid w:val="000B017B"/>
    <w:rsid w:val="000D514D"/>
    <w:rsid w:val="000E2D6C"/>
    <w:rsid w:val="000E40BC"/>
    <w:rsid w:val="000F087C"/>
    <w:rsid w:val="00107178"/>
    <w:rsid w:val="00111B86"/>
    <w:rsid w:val="00124C57"/>
    <w:rsid w:val="0013163C"/>
    <w:rsid w:val="00136C26"/>
    <w:rsid w:val="001614CB"/>
    <w:rsid w:val="001704EF"/>
    <w:rsid w:val="001718B5"/>
    <w:rsid w:val="00175B4B"/>
    <w:rsid w:val="00177FAD"/>
    <w:rsid w:val="00192E52"/>
    <w:rsid w:val="001A1165"/>
    <w:rsid w:val="001A26D9"/>
    <w:rsid w:val="001A4980"/>
    <w:rsid w:val="001B2D34"/>
    <w:rsid w:val="001C5C3A"/>
    <w:rsid w:val="001E48BE"/>
    <w:rsid w:val="001F4880"/>
    <w:rsid w:val="00200DA2"/>
    <w:rsid w:val="002055DF"/>
    <w:rsid w:val="00212EE8"/>
    <w:rsid w:val="002136B9"/>
    <w:rsid w:val="00214FB0"/>
    <w:rsid w:val="00234002"/>
    <w:rsid w:val="002425A7"/>
    <w:rsid w:val="00256A80"/>
    <w:rsid w:val="00257DB2"/>
    <w:rsid w:val="002658A4"/>
    <w:rsid w:val="002770FD"/>
    <w:rsid w:val="0028254F"/>
    <w:rsid w:val="002A2665"/>
    <w:rsid w:val="002B3564"/>
    <w:rsid w:val="002B5A94"/>
    <w:rsid w:val="002B680E"/>
    <w:rsid w:val="002C08EB"/>
    <w:rsid w:val="002D3BA3"/>
    <w:rsid w:val="002E233C"/>
    <w:rsid w:val="0033626B"/>
    <w:rsid w:val="00343C41"/>
    <w:rsid w:val="003627B6"/>
    <w:rsid w:val="00384DF4"/>
    <w:rsid w:val="0039251B"/>
    <w:rsid w:val="003A245B"/>
    <w:rsid w:val="003B00C0"/>
    <w:rsid w:val="003B6111"/>
    <w:rsid w:val="003C2D54"/>
    <w:rsid w:val="003C349D"/>
    <w:rsid w:val="003D07E1"/>
    <w:rsid w:val="003D574C"/>
    <w:rsid w:val="003D6002"/>
    <w:rsid w:val="003F6B73"/>
    <w:rsid w:val="003F7E01"/>
    <w:rsid w:val="0040049C"/>
    <w:rsid w:val="00405A9C"/>
    <w:rsid w:val="004125F1"/>
    <w:rsid w:val="00415375"/>
    <w:rsid w:val="0042054C"/>
    <w:rsid w:val="00422D9E"/>
    <w:rsid w:val="00424A7E"/>
    <w:rsid w:val="00430D31"/>
    <w:rsid w:val="00440484"/>
    <w:rsid w:val="004732E9"/>
    <w:rsid w:val="00476CAA"/>
    <w:rsid w:val="0048010A"/>
    <w:rsid w:val="00484B27"/>
    <w:rsid w:val="00495A20"/>
    <w:rsid w:val="00497410"/>
    <w:rsid w:val="004A17B1"/>
    <w:rsid w:val="004A725C"/>
    <w:rsid w:val="004B412A"/>
    <w:rsid w:val="004C2DB2"/>
    <w:rsid w:val="004C35A9"/>
    <w:rsid w:val="004C6E1D"/>
    <w:rsid w:val="004D2222"/>
    <w:rsid w:val="004E1652"/>
    <w:rsid w:val="004E5C82"/>
    <w:rsid w:val="004E6179"/>
    <w:rsid w:val="004E744E"/>
    <w:rsid w:val="005109BA"/>
    <w:rsid w:val="00515D91"/>
    <w:rsid w:val="00520120"/>
    <w:rsid w:val="00520BDD"/>
    <w:rsid w:val="00525BA7"/>
    <w:rsid w:val="0052797C"/>
    <w:rsid w:val="00533EC1"/>
    <w:rsid w:val="0056579B"/>
    <w:rsid w:val="005749E4"/>
    <w:rsid w:val="00596A13"/>
    <w:rsid w:val="005A1CCA"/>
    <w:rsid w:val="005B3763"/>
    <w:rsid w:val="005B37A8"/>
    <w:rsid w:val="005D52B4"/>
    <w:rsid w:val="005E124B"/>
    <w:rsid w:val="005E46D1"/>
    <w:rsid w:val="005E49C1"/>
    <w:rsid w:val="005E54EB"/>
    <w:rsid w:val="005F6023"/>
    <w:rsid w:val="005F6AA8"/>
    <w:rsid w:val="00616FD5"/>
    <w:rsid w:val="006230D7"/>
    <w:rsid w:val="006375B8"/>
    <w:rsid w:val="00637AB1"/>
    <w:rsid w:val="00641D9B"/>
    <w:rsid w:val="006502E1"/>
    <w:rsid w:val="006522E5"/>
    <w:rsid w:val="00653256"/>
    <w:rsid w:val="00664873"/>
    <w:rsid w:val="00671686"/>
    <w:rsid w:val="006813A4"/>
    <w:rsid w:val="00684857"/>
    <w:rsid w:val="00686A82"/>
    <w:rsid w:val="006E14E8"/>
    <w:rsid w:val="006E61FF"/>
    <w:rsid w:val="006F7F96"/>
    <w:rsid w:val="00704431"/>
    <w:rsid w:val="00711A55"/>
    <w:rsid w:val="0071412F"/>
    <w:rsid w:val="00726BAB"/>
    <w:rsid w:val="00736753"/>
    <w:rsid w:val="007423B5"/>
    <w:rsid w:val="00763057"/>
    <w:rsid w:val="0076377F"/>
    <w:rsid w:val="00790AB3"/>
    <w:rsid w:val="00791DA5"/>
    <w:rsid w:val="007A0DEB"/>
    <w:rsid w:val="007B361F"/>
    <w:rsid w:val="007D29DF"/>
    <w:rsid w:val="007D2F5D"/>
    <w:rsid w:val="007D6548"/>
    <w:rsid w:val="007E1D41"/>
    <w:rsid w:val="007E59C8"/>
    <w:rsid w:val="007E7C60"/>
    <w:rsid w:val="007F5F8D"/>
    <w:rsid w:val="00805C58"/>
    <w:rsid w:val="00807A84"/>
    <w:rsid w:val="00823E12"/>
    <w:rsid w:val="00827BCF"/>
    <w:rsid w:val="00830475"/>
    <w:rsid w:val="00830A10"/>
    <w:rsid w:val="00831927"/>
    <w:rsid w:val="0083362F"/>
    <w:rsid w:val="008357EC"/>
    <w:rsid w:val="008441FE"/>
    <w:rsid w:val="008459F8"/>
    <w:rsid w:val="0084785B"/>
    <w:rsid w:val="00854B91"/>
    <w:rsid w:val="0087396A"/>
    <w:rsid w:val="00881D9A"/>
    <w:rsid w:val="008959F2"/>
    <w:rsid w:val="008A7EA2"/>
    <w:rsid w:val="008C188C"/>
    <w:rsid w:val="008D5561"/>
    <w:rsid w:val="008D76C6"/>
    <w:rsid w:val="008E7868"/>
    <w:rsid w:val="008F1374"/>
    <w:rsid w:val="008F1E43"/>
    <w:rsid w:val="008F6FC6"/>
    <w:rsid w:val="00904575"/>
    <w:rsid w:val="00907E99"/>
    <w:rsid w:val="0091279C"/>
    <w:rsid w:val="0091459B"/>
    <w:rsid w:val="00917D3D"/>
    <w:rsid w:val="009463DB"/>
    <w:rsid w:val="009713D6"/>
    <w:rsid w:val="00977BAE"/>
    <w:rsid w:val="0098684B"/>
    <w:rsid w:val="009959AB"/>
    <w:rsid w:val="009A1F34"/>
    <w:rsid w:val="009A5901"/>
    <w:rsid w:val="009B3A06"/>
    <w:rsid w:val="009C689B"/>
    <w:rsid w:val="009D3CD0"/>
    <w:rsid w:val="009E0080"/>
    <w:rsid w:val="009E122C"/>
    <w:rsid w:val="009F03FA"/>
    <w:rsid w:val="009F472D"/>
    <w:rsid w:val="00A027F1"/>
    <w:rsid w:val="00A12399"/>
    <w:rsid w:val="00A16AE6"/>
    <w:rsid w:val="00A255A6"/>
    <w:rsid w:val="00A37C3B"/>
    <w:rsid w:val="00A46231"/>
    <w:rsid w:val="00A4702C"/>
    <w:rsid w:val="00A61EF2"/>
    <w:rsid w:val="00A77F5A"/>
    <w:rsid w:val="00A91657"/>
    <w:rsid w:val="00AA4433"/>
    <w:rsid w:val="00AA4738"/>
    <w:rsid w:val="00AC1005"/>
    <w:rsid w:val="00AC2DF9"/>
    <w:rsid w:val="00AC77AB"/>
    <w:rsid w:val="00AC79FD"/>
    <w:rsid w:val="00AD0558"/>
    <w:rsid w:val="00AD1213"/>
    <w:rsid w:val="00AD153C"/>
    <w:rsid w:val="00AF42C0"/>
    <w:rsid w:val="00B22DA3"/>
    <w:rsid w:val="00B4074D"/>
    <w:rsid w:val="00B46B74"/>
    <w:rsid w:val="00B52DE3"/>
    <w:rsid w:val="00B54CF5"/>
    <w:rsid w:val="00B64245"/>
    <w:rsid w:val="00BA62DC"/>
    <w:rsid w:val="00BC0F86"/>
    <w:rsid w:val="00BC1671"/>
    <w:rsid w:val="00BC7778"/>
    <w:rsid w:val="00BD7846"/>
    <w:rsid w:val="00BE23FF"/>
    <w:rsid w:val="00BE29A2"/>
    <w:rsid w:val="00BF6121"/>
    <w:rsid w:val="00BF7B35"/>
    <w:rsid w:val="00C058A2"/>
    <w:rsid w:val="00C074CD"/>
    <w:rsid w:val="00C12D2B"/>
    <w:rsid w:val="00C25FCA"/>
    <w:rsid w:val="00C34202"/>
    <w:rsid w:val="00C42A3C"/>
    <w:rsid w:val="00C54F19"/>
    <w:rsid w:val="00C6054A"/>
    <w:rsid w:val="00C67F4F"/>
    <w:rsid w:val="00C71D61"/>
    <w:rsid w:val="00C82186"/>
    <w:rsid w:val="00C8476F"/>
    <w:rsid w:val="00CA2246"/>
    <w:rsid w:val="00CA6C89"/>
    <w:rsid w:val="00CB3D9D"/>
    <w:rsid w:val="00CB6D81"/>
    <w:rsid w:val="00CB7E35"/>
    <w:rsid w:val="00CC20AE"/>
    <w:rsid w:val="00CD2ECE"/>
    <w:rsid w:val="00CE5470"/>
    <w:rsid w:val="00CF0378"/>
    <w:rsid w:val="00D04EAE"/>
    <w:rsid w:val="00D06142"/>
    <w:rsid w:val="00D234EE"/>
    <w:rsid w:val="00D314BF"/>
    <w:rsid w:val="00D32911"/>
    <w:rsid w:val="00D32F75"/>
    <w:rsid w:val="00D351E4"/>
    <w:rsid w:val="00D411F5"/>
    <w:rsid w:val="00D46292"/>
    <w:rsid w:val="00D47324"/>
    <w:rsid w:val="00D50C9B"/>
    <w:rsid w:val="00D54E7E"/>
    <w:rsid w:val="00D557B8"/>
    <w:rsid w:val="00D62A8C"/>
    <w:rsid w:val="00D935D6"/>
    <w:rsid w:val="00DD07AA"/>
    <w:rsid w:val="00DD6ACD"/>
    <w:rsid w:val="00DE4F31"/>
    <w:rsid w:val="00DF0B77"/>
    <w:rsid w:val="00DF26AE"/>
    <w:rsid w:val="00DF640F"/>
    <w:rsid w:val="00E1336E"/>
    <w:rsid w:val="00E13F8B"/>
    <w:rsid w:val="00E2695C"/>
    <w:rsid w:val="00E3142E"/>
    <w:rsid w:val="00E40E3B"/>
    <w:rsid w:val="00E470F4"/>
    <w:rsid w:val="00E72F24"/>
    <w:rsid w:val="00E82886"/>
    <w:rsid w:val="00E930B3"/>
    <w:rsid w:val="00EA2A1B"/>
    <w:rsid w:val="00EA5016"/>
    <w:rsid w:val="00EC3E69"/>
    <w:rsid w:val="00EC52C2"/>
    <w:rsid w:val="00EC56F5"/>
    <w:rsid w:val="00EE559C"/>
    <w:rsid w:val="00EE70C1"/>
    <w:rsid w:val="00F04A36"/>
    <w:rsid w:val="00F065E6"/>
    <w:rsid w:val="00F17B47"/>
    <w:rsid w:val="00F31A0E"/>
    <w:rsid w:val="00F40766"/>
    <w:rsid w:val="00F44193"/>
    <w:rsid w:val="00F4717B"/>
    <w:rsid w:val="00F47A7E"/>
    <w:rsid w:val="00F53DAA"/>
    <w:rsid w:val="00F55390"/>
    <w:rsid w:val="00F5683D"/>
    <w:rsid w:val="00F577C2"/>
    <w:rsid w:val="00F84B19"/>
    <w:rsid w:val="00F93525"/>
    <w:rsid w:val="00FA2E0F"/>
    <w:rsid w:val="00FB1FF6"/>
    <w:rsid w:val="00FC490E"/>
    <w:rsid w:val="00FE35CE"/>
    <w:rsid w:val="00FF018A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11DB"/>
  <w15:chartTrackingRefBased/>
  <w15:docId w15:val="{6D1EC93C-C172-41DF-9A8C-C08BC89E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8C"/>
  </w:style>
  <w:style w:type="paragraph" w:styleId="Heading1">
    <w:name w:val="heading 1"/>
    <w:basedOn w:val="Normal"/>
    <w:next w:val="Normal"/>
    <w:link w:val="Heading1Char"/>
    <w:uiPriority w:val="9"/>
    <w:qFormat/>
    <w:rsid w:val="00D62A8C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8C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A8C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A8C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A8C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A8C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A8C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A8C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A8C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A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A8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2A8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D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4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2A8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4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1D9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62A8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D62A8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gmaildefault">
    <w:name w:val="gmail_default"/>
    <w:basedOn w:val="DefaultParagraphFont"/>
    <w:rsid w:val="009463DB"/>
  </w:style>
  <w:style w:type="character" w:customStyle="1" w:styleId="Heading5Char">
    <w:name w:val="Heading 5 Char"/>
    <w:basedOn w:val="DefaultParagraphFont"/>
    <w:link w:val="Heading5"/>
    <w:uiPriority w:val="9"/>
    <w:semiHidden/>
    <w:rsid w:val="00D62A8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A8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A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A8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62A8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62A8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62A8C"/>
    <w:rPr>
      <w:i/>
      <w:iCs/>
      <w:color w:val="auto"/>
    </w:rPr>
  </w:style>
  <w:style w:type="paragraph" w:styleId="NoSpacing">
    <w:name w:val="No Spacing"/>
    <w:uiPriority w:val="1"/>
    <w:qFormat/>
    <w:rsid w:val="00D62A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2A8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2A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A8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A8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62A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2A8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62A8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2A8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62A8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A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2C"/>
  </w:style>
  <w:style w:type="paragraph" w:styleId="Footer">
    <w:name w:val="footer"/>
    <w:basedOn w:val="Normal"/>
    <w:link w:val="FooterChar"/>
    <w:uiPriority w:val="99"/>
    <w:unhideWhenUsed/>
    <w:rsid w:val="009E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2C"/>
  </w:style>
  <w:style w:type="paragraph" w:styleId="Revision">
    <w:name w:val="Revision"/>
    <w:hidden/>
    <w:uiPriority w:val="99"/>
    <w:semiHidden/>
    <w:rsid w:val="008441F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1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Beswick@k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en.org.uk/fundin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rc.ukri.org/funding/guidance-for-applicants/research-funding-gui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.Beswick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EE53275C6A41BB22905A1BB6D320" ma:contentTypeVersion="11" ma:contentTypeDescription="Create a new document." ma:contentTypeScope="" ma:versionID="26498c8e7d6b76368d8d27ea0c0020dc">
  <xsd:schema xmlns:xsd="http://www.w3.org/2001/XMLSchema" xmlns:xs="http://www.w3.org/2001/XMLSchema" xmlns:p="http://schemas.microsoft.com/office/2006/metadata/properties" xmlns:ns2="2237d5b0-ed29-497a-bceb-b21d5884ef91" xmlns:ns3="c6bd7786-319e-449f-b564-87d257cd1d1a" targetNamespace="http://schemas.microsoft.com/office/2006/metadata/properties" ma:root="true" ma:fieldsID="7f4b66643cf4a584ace969661e5ebf51" ns2:_="" ns3:_="">
    <xsd:import namespace="2237d5b0-ed29-497a-bceb-b21d5884ef91"/>
    <xsd:import namespace="c6bd7786-319e-449f-b564-87d257cd1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d5b0-ed29-497a-bceb-b21d5884e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7786-319e-449f-b564-87d257cd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CFD6-BA88-4BDD-8D62-B25FB2232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6F0B7-BBE2-40AA-85FD-461D66B03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0FA68-4169-413E-8903-F3E2C6FD7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7d5b0-ed29-497a-bceb-b21d5884ef91"/>
    <ds:schemaRef ds:uri="c6bd7786-319e-449f-b564-87d257cd1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D1D52-4BC3-4F0F-8F69-9CE4FFDF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Byrom, Nicola</dc:creator>
  <cp:keywords/>
  <dc:description/>
  <cp:lastModifiedBy>Sophie Campbell</cp:lastModifiedBy>
  <cp:revision>2</cp:revision>
  <cp:lastPrinted>2018-10-12T07:01:00Z</cp:lastPrinted>
  <dcterms:created xsi:type="dcterms:W3CDTF">2020-07-24T16:04:00Z</dcterms:created>
  <dcterms:modified xsi:type="dcterms:W3CDTF">2020-07-24T16:04:00Z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0x010100E4DAEE53275C6A41BB22905A1BB6D320</vt:lpwstr>
  </property>
</Properties>
</file>